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538288" cy="981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Skate Canada Wasaga Beach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Concussion Code of Conduct for Athletes and Parents/Guardians (for athletes under 18 year of age)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help prevent concussions by: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• Wearing the proper equipment for my sport and wearing it correctly.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• Developing my skills and strength so that I can participate to the best of my ability.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• Respecting the rules of my sport or activity.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• My commitment to fair play and respect for all* (respecting other athletes, coaches, team trainers and officials).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care for my health and safety by taking concussions seriously, and I understand that: 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 xml:space="preserve">• A concussion is a brain injury that can have both short- and long-term effects.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• A blow to my head, face or neck, or a blow to the body that causes the brain to move around inside the skull may cause a concussion. </w:t>
      </w:r>
    </w:p>
    <w:p w:rsidR="00000000" w:rsidDel="00000000" w:rsidP="00000000" w:rsidRDefault="00000000" w:rsidRPr="00000000" w14:paraId="00000010">
      <w:pPr>
        <w:ind w:left="0" w:firstLine="720"/>
        <w:rPr/>
      </w:pPr>
      <w:r w:rsidDel="00000000" w:rsidR="00000000" w:rsidRPr="00000000">
        <w:rPr>
          <w:rtl w:val="0"/>
        </w:rPr>
        <w:t xml:space="preserve">• I don’t need to lose consciousness to have had a concussion.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• I have a commitment to concussion recognition and reporting, including self-reporting of possible concussion and reporting to a designated person when and individual suspects that another individual may have sustained a concussion.* (Meaning: If I think I might have a concussion I should stop participating in further training, practice or competition immediately, or tell an adult if I think another athlete has a concussion).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• Continuing to participate in further training, practice or competition with a possible concussion increases my risk of more severe, longer lasting symptoms, and increases my risk of other injuries.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not hide concussion symptoms. I will speak up for myself and others. </w:t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• I will not hide my symptoms. I will tell a coach, official, team trainer, parent or another adult I trust if I experience any symptoms of concussion.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• If someone else tells me about concussion symptoms, or I see signs they might have a concussion, I will tell a coach, official, team trainer, parent or another adult I trust so they can help.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• I understand that if I have a suspected concussion, I will be removed from sport and that I will not be able to return to training, practice or competition until I undergo a medical assessment by a medical doctor or nurse practitioner and have been medically cleared to return to training, practice or competition.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• I have a commitment to sharing any pertinent information regarding incidents of removal from sport with the athlete’s school and any other sport organization with which the athlete has registered* (Meaning: If I am diagnosed with a concussion, I understand that letting all of my other coaches and teachers know about my injury will help them support me while I recover.)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take the time I need to recover, because it is important for my health. </w:t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• I understand my commitment to supporting the return-to-sport process* (I will have to follow my sport organization’s Return-to-Sport Protocol).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• I understand I will have to be medically cleared by a medical doctor or nurse practitioner before returning to training, practice or competition.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• I will respect my coaches, team trainers, parents, health-care professionals, and medical doctors and nurse practitioners, regarding my health and safety.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By clicking the box on the Skate CanadaWasaga Beach registration system I acknowledge that I have fully reviewed and commit to the Skate Ontario Concussion Code of Conduct.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 I also acknowledge I have read the Rowan’s Law E-Booklet as posted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www.skatewasaga.com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Athlete: _____________________________________ (including athletes under 18)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Date: _____________________________________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By clicking the box on the Skate Canada registration system I acknowledge that I have fully reviewed and commit to this Concussion Code of Conduct and reviewed with my son/daughter who is under the age of 18. I also acknowledge I have read the Rowan’s Law E-Booklet as posted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www.skatewasaga.com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Parent/Guardian (of athletes who are under 18 years of age): __________________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Date: 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80" w:left="99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katewasaga.com" TargetMode="External"/><Relationship Id="rId8" Type="http://schemas.openxmlformats.org/officeDocument/2006/relationships/hyperlink" Target="http://www.skatewas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